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611F84" w:rsidRDefault="00A51169" w:rsidP="00611F84">
      <w:pPr>
        <w:spacing w:before="120" w:after="100" w:afterAutospacing="1"/>
        <w:ind w:right="686"/>
        <w:rPr>
          <w:rFonts w:ascii="Arial" w:hAnsi="Arial" w:cs="Arial"/>
          <w:lang w:val="de-DE"/>
        </w:rPr>
      </w:pPr>
    </w:p>
    <w:p w14:paraId="033FC297" w14:textId="1AA714A8" w:rsidR="00B10673" w:rsidRPr="00410ECB" w:rsidRDefault="00AD18C9" w:rsidP="00611F84">
      <w:pPr>
        <w:spacing w:before="120" w:after="100" w:afterAutospacing="1"/>
        <w:ind w:right="686"/>
        <w:rPr>
          <w:rFonts w:ascii="Arial" w:hAnsi="Arial" w:cs="Arial"/>
          <w:b/>
          <w:bCs/>
          <w:lang w:val="de-DE"/>
        </w:rPr>
      </w:pPr>
      <w:r w:rsidRPr="00410ECB">
        <w:rPr>
          <w:rFonts w:ascii="Arial" w:hAnsi="Arial" w:cs="Arial"/>
          <w:b/>
          <w:bCs/>
          <w:lang w:val="de-DE"/>
        </w:rPr>
        <w:t>Lernprogramm</w:t>
      </w:r>
      <w:r w:rsidR="005D30D3" w:rsidRPr="00410ECB">
        <w:rPr>
          <w:rFonts w:ascii="Arial" w:hAnsi="Arial" w:cs="Arial"/>
          <w:b/>
          <w:bCs/>
          <w:lang w:val="de-DE"/>
        </w:rPr>
        <w:t xml:space="preserve"> Aufklärung</w:t>
      </w:r>
    </w:p>
    <w:p w14:paraId="5A09B93E" w14:textId="40665368" w:rsidR="005D33B1" w:rsidRPr="00611F84" w:rsidRDefault="00B10673" w:rsidP="00611F84">
      <w:pPr>
        <w:spacing w:before="120" w:after="100" w:afterAutospacing="1"/>
        <w:ind w:right="686"/>
        <w:rPr>
          <w:rFonts w:ascii="Arial" w:hAnsi="Arial" w:cs="Arial"/>
          <w:lang w:val="de-DE"/>
        </w:rPr>
      </w:pPr>
      <w:r w:rsidRPr="00611F84">
        <w:rPr>
          <w:rFonts w:ascii="Arial" w:hAnsi="Arial" w:cs="Arial"/>
          <w:lang w:val="de-DE"/>
        </w:rPr>
        <w:t>Kapitel</w:t>
      </w:r>
      <w:r w:rsidR="00340491" w:rsidRPr="00611F84">
        <w:rPr>
          <w:rFonts w:ascii="Arial" w:hAnsi="Arial" w:cs="Arial"/>
          <w:lang w:val="de-DE"/>
        </w:rPr>
        <w:t xml:space="preserve"> </w:t>
      </w:r>
      <w:r w:rsidR="005D30D3" w:rsidRPr="00611F84">
        <w:rPr>
          <w:rFonts w:ascii="Arial" w:hAnsi="Arial" w:cs="Arial"/>
          <w:lang w:val="de-DE"/>
        </w:rPr>
        <w:t>2</w:t>
      </w:r>
      <w:r w:rsidR="001551F2" w:rsidRPr="00611F84">
        <w:rPr>
          <w:rFonts w:ascii="Arial" w:hAnsi="Arial" w:cs="Arial"/>
          <w:lang w:val="de-DE"/>
        </w:rPr>
        <w:t>:</w:t>
      </w:r>
      <w:r w:rsidR="00F31D1A" w:rsidRPr="00611F84">
        <w:rPr>
          <w:rFonts w:ascii="Arial" w:hAnsi="Arial" w:cs="Arial"/>
          <w:lang w:val="de-DE"/>
        </w:rPr>
        <w:t xml:space="preserve"> </w:t>
      </w:r>
      <w:r w:rsidR="005D30D3" w:rsidRPr="00611F84">
        <w:rPr>
          <w:rFonts w:ascii="Arial" w:hAnsi="Arial" w:cs="Arial"/>
          <w:lang w:val="de-DE"/>
        </w:rPr>
        <w:t>Kriege</w:t>
      </w:r>
      <w:r w:rsidR="00ED694F" w:rsidRPr="00611F84">
        <w:rPr>
          <w:rFonts w:ascii="Arial" w:hAnsi="Arial" w:cs="Arial"/>
          <w:lang w:val="de-DE"/>
        </w:rPr>
        <w:t>, Dossier Lehrpersonen</w:t>
      </w:r>
    </w:p>
    <w:p w14:paraId="2313C6AE" w14:textId="40615E43" w:rsidR="005D33B1" w:rsidRPr="00611F84" w:rsidRDefault="00403F9A" w:rsidP="00611F84">
      <w:pPr>
        <w:spacing w:before="120" w:after="100" w:afterAutospacing="1"/>
        <w:ind w:right="686"/>
        <w:rPr>
          <w:rFonts w:ascii="Arial" w:hAnsi="Arial" w:cs="Arial"/>
          <w:lang w:val="de-DE"/>
        </w:rPr>
      </w:pPr>
      <w:r>
        <w:rPr>
          <w:b/>
          <w:bCs/>
          <w:i/>
          <w:iCs/>
          <w:noProof/>
        </w:rPr>
        <mc:AlternateContent>
          <mc:Choice Requires="wps">
            <w:drawing>
              <wp:anchor distT="0" distB="0" distL="114300" distR="114300" simplePos="0" relativeHeight="251659264" behindDoc="0" locked="0" layoutInCell="1" allowOverlap="1" wp14:anchorId="1F886009" wp14:editId="69AEEA7D">
                <wp:simplePos x="0" y="0"/>
                <wp:positionH relativeFrom="column">
                  <wp:posOffset>7286462</wp:posOffset>
                </wp:positionH>
                <wp:positionV relativeFrom="paragraph">
                  <wp:posOffset>315595</wp:posOffset>
                </wp:positionV>
                <wp:extent cx="100330" cy="9478645"/>
                <wp:effectExtent l="0" t="0" r="1270" b="0"/>
                <wp:wrapNone/>
                <wp:docPr id="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330" cy="947864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7EC632" w14:textId="77777777" w:rsidR="00403F9A" w:rsidRDefault="00403F9A" w:rsidP="00403F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86009" id="_x0000_t202" coordsize="21600,21600" o:spt="202" path="m,l,21600r21600,l21600,xe">
                <v:stroke joinstyle="miter"/>
                <v:path gradientshapeok="t" o:connecttype="rect"/>
              </v:shapetype>
              <v:shape id="Text Box 58" o:spid="_x0000_s1026" type="#_x0000_t202" style="position:absolute;margin-left:573.75pt;margin-top:24.85pt;width:7.9pt;height:74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" fillcolor="silver" stroked="f">
                <v:path arrowok="t"/>
                <v:textbox>
                  <w:txbxContent>
                    <w:p w14:paraId="707EC632" w14:textId="77777777" w:rsidR="00403F9A" w:rsidRDefault="00403F9A" w:rsidP="00403F9A"/>
                  </w:txbxContent>
                </v:textbox>
              </v:shape>
            </w:pict>
          </mc:Fallback>
        </mc:AlternateContent>
      </w:r>
    </w:p>
    <w:p w14:paraId="7835FFBA" w14:textId="70052BBE" w:rsidR="00611F84" w:rsidRPr="00611F84" w:rsidRDefault="00611F84" w:rsidP="00611F84">
      <w:pPr>
        <w:pStyle w:val="berschrift1"/>
        <w:spacing w:before="120" w:beforeAutospacing="0"/>
        <w:rPr>
          <w:rFonts w:ascii="Arial" w:hAnsi="Arial" w:cs="Arial"/>
          <w:bCs w:val="0"/>
          <w:sz w:val="32"/>
          <w:szCs w:val="32"/>
        </w:rPr>
      </w:pPr>
      <w:r w:rsidRPr="00611F84">
        <w:rPr>
          <w:rFonts w:ascii="Arial" w:hAnsi="Arial" w:cs="Arial"/>
          <w:bCs w:val="0"/>
          <w:sz w:val="32"/>
          <w:szCs w:val="32"/>
        </w:rPr>
        <w:t>Übersicht über die Kriege in Europa</w:t>
      </w:r>
    </w:p>
    <w:p w14:paraId="08C8EEA5" w14:textId="418E3989" w:rsidR="00611F84" w:rsidRDefault="00611F84" w:rsidP="00611F84">
      <w:pPr>
        <w:pStyle w:val="Textkrper3"/>
        <w:spacing w:before="120" w:after="100" w:afterAutospacing="1"/>
        <w:rPr>
          <w:rFonts w:ascii="Arial" w:hAnsi="Arial" w:cs="Arial"/>
        </w:rPr>
      </w:pPr>
      <w:r w:rsidRPr="00611F84">
        <w:rPr>
          <w:rFonts w:ascii="Arial" w:hAnsi="Arial" w:cs="Arial"/>
        </w:rPr>
        <w:t>Die Aufgabe ist gedacht, um die Verbindung zur politischen Geschichte des 17. und 18. Jahrhunderts und zum Lehrmittel sowie den Schülerheften herzustellen. Was die Schülerinnen und Schüler herausfinden, hängt stark von diesen Unterlagen ab und kann hier nur grob skizziert werden; gerade auch Jahreszahlen können variieren. Wichtig ist die Erkenntnis, dass die Zeit von Kriegen geprägt war, dass aber deren konfessionelle Gründe eigentlich nur vorgeschoben waren: Es ging um die Macht.</w:t>
      </w:r>
    </w:p>
    <w:p w14:paraId="08422047" w14:textId="77777777" w:rsidR="00890BDD" w:rsidRPr="00611F84" w:rsidRDefault="00890BDD" w:rsidP="00611F84">
      <w:pPr>
        <w:pStyle w:val="Textkrper3"/>
        <w:spacing w:before="120" w:after="100" w:afterAutospacing="1"/>
        <w:rPr>
          <w:rFonts w:ascii="Arial" w:hAnsi="Arial" w:cs="Arial"/>
        </w:rPr>
      </w:pPr>
    </w:p>
    <w:tbl>
      <w:tblPr>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1559"/>
        <w:gridCol w:w="3402"/>
        <w:gridCol w:w="4461"/>
      </w:tblGrid>
      <w:tr w:rsidR="00611F84" w:rsidRPr="00611F84" w14:paraId="2AC8F2B8" w14:textId="77777777" w:rsidTr="00611F84">
        <w:trPr>
          <w:cantSplit/>
        </w:trPr>
        <w:tc>
          <w:tcPr>
            <w:tcW w:w="1913" w:type="dxa"/>
          </w:tcPr>
          <w:p w14:paraId="5775D95C"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 xml:space="preserve">Land </w:t>
            </w:r>
          </w:p>
        </w:tc>
        <w:tc>
          <w:tcPr>
            <w:tcW w:w="1559" w:type="dxa"/>
          </w:tcPr>
          <w:p w14:paraId="5F207470"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Zeit</w:t>
            </w:r>
          </w:p>
        </w:tc>
        <w:tc>
          <w:tcPr>
            <w:tcW w:w="3402" w:type="dxa"/>
          </w:tcPr>
          <w:p w14:paraId="7B1FDA9B"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Wer gegen wen?</w:t>
            </w:r>
          </w:p>
        </w:tc>
        <w:tc>
          <w:tcPr>
            <w:tcW w:w="4461" w:type="dxa"/>
          </w:tcPr>
          <w:p w14:paraId="1012580F"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Worum ging es?</w:t>
            </w:r>
          </w:p>
        </w:tc>
      </w:tr>
      <w:tr w:rsidR="00611F84" w:rsidRPr="00611F84" w14:paraId="50B5FD6C" w14:textId="77777777" w:rsidTr="00611F84">
        <w:trPr>
          <w:cantSplit/>
        </w:trPr>
        <w:tc>
          <w:tcPr>
            <w:tcW w:w="1913" w:type="dxa"/>
          </w:tcPr>
          <w:p w14:paraId="7A144A51"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Frankreich</w:t>
            </w:r>
          </w:p>
        </w:tc>
        <w:tc>
          <w:tcPr>
            <w:tcW w:w="1559" w:type="dxa"/>
          </w:tcPr>
          <w:p w14:paraId="7773FE95"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 xml:space="preserve">1572, </w:t>
            </w:r>
          </w:p>
          <w:p w14:paraId="37FA8F64"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 xml:space="preserve">1598, </w:t>
            </w:r>
          </w:p>
          <w:p w14:paraId="225BD382"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1685</w:t>
            </w:r>
          </w:p>
        </w:tc>
        <w:tc>
          <w:tcPr>
            <w:tcW w:w="3402" w:type="dxa"/>
          </w:tcPr>
          <w:p w14:paraId="37CDF672"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 xml:space="preserve">König gegen die Reformierten (Hugenotten): 1572 </w:t>
            </w:r>
            <w:proofErr w:type="spellStart"/>
            <w:r w:rsidRPr="00611F84">
              <w:rPr>
                <w:rFonts w:ascii="Arial" w:hAnsi="Arial" w:cs="Arial"/>
              </w:rPr>
              <w:t>Bartholomäusnacht</w:t>
            </w:r>
            <w:proofErr w:type="spellEnd"/>
            <w:r w:rsidRPr="00611F84">
              <w:rPr>
                <w:rFonts w:ascii="Arial" w:hAnsi="Arial" w:cs="Arial"/>
              </w:rPr>
              <w:t>, 1598 Edikt von Nantes und 1685 dessen Aufhebung</w:t>
            </w:r>
          </w:p>
        </w:tc>
        <w:tc>
          <w:tcPr>
            <w:tcW w:w="4461" w:type="dxa"/>
          </w:tcPr>
          <w:p w14:paraId="7374538B"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Konfession und Frage der Zentralgewalt</w:t>
            </w:r>
          </w:p>
        </w:tc>
      </w:tr>
      <w:tr w:rsidR="00611F84" w:rsidRPr="00611F84" w14:paraId="2C55F317" w14:textId="77777777" w:rsidTr="00611F84">
        <w:trPr>
          <w:cantSplit/>
        </w:trPr>
        <w:tc>
          <w:tcPr>
            <w:tcW w:w="1913" w:type="dxa"/>
          </w:tcPr>
          <w:p w14:paraId="70C7F0DF"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Deutsches Reich</w:t>
            </w:r>
          </w:p>
        </w:tc>
        <w:tc>
          <w:tcPr>
            <w:tcW w:w="1559" w:type="dxa"/>
          </w:tcPr>
          <w:p w14:paraId="417096A5"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1618–1648</w:t>
            </w:r>
          </w:p>
        </w:tc>
        <w:tc>
          <w:tcPr>
            <w:tcW w:w="3402" w:type="dxa"/>
          </w:tcPr>
          <w:p w14:paraId="175006B2"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Katholiken (Kaiser, Katholische Liga) gegen Reformierte (Fürsten, Protestantische Union)</w:t>
            </w:r>
          </w:p>
        </w:tc>
        <w:tc>
          <w:tcPr>
            <w:tcW w:w="4461" w:type="dxa"/>
          </w:tcPr>
          <w:p w14:paraId="741D8A77"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Konfession und Frage der Vorherrschaft</w:t>
            </w:r>
          </w:p>
        </w:tc>
      </w:tr>
      <w:tr w:rsidR="00611F84" w:rsidRPr="00611F84" w14:paraId="068F3991" w14:textId="77777777" w:rsidTr="00611F84">
        <w:trPr>
          <w:cantSplit/>
        </w:trPr>
        <w:tc>
          <w:tcPr>
            <w:tcW w:w="1913" w:type="dxa"/>
          </w:tcPr>
          <w:p w14:paraId="785B7692"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England</w:t>
            </w:r>
          </w:p>
        </w:tc>
        <w:tc>
          <w:tcPr>
            <w:tcW w:w="1559" w:type="dxa"/>
          </w:tcPr>
          <w:p w14:paraId="67E0A83C"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1642–1688/89</w:t>
            </w:r>
          </w:p>
        </w:tc>
        <w:tc>
          <w:tcPr>
            <w:tcW w:w="3402" w:type="dxa"/>
          </w:tcPr>
          <w:p w14:paraId="30A306E6"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König gegen Parlament</w:t>
            </w:r>
          </w:p>
        </w:tc>
        <w:tc>
          <w:tcPr>
            <w:tcW w:w="4461" w:type="dxa"/>
          </w:tcPr>
          <w:p w14:paraId="794C7E1E"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Konfession und Frage der Machtverteilung</w:t>
            </w:r>
          </w:p>
        </w:tc>
      </w:tr>
      <w:tr w:rsidR="00611F84" w:rsidRPr="00611F84" w14:paraId="36EDCA7C" w14:textId="77777777" w:rsidTr="00611F84">
        <w:trPr>
          <w:cantSplit/>
        </w:trPr>
        <w:tc>
          <w:tcPr>
            <w:tcW w:w="1913" w:type="dxa"/>
          </w:tcPr>
          <w:p w14:paraId="3FA01C1C"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Eidgenossenschaft</w:t>
            </w:r>
          </w:p>
        </w:tc>
        <w:tc>
          <w:tcPr>
            <w:tcW w:w="1559" w:type="dxa"/>
          </w:tcPr>
          <w:p w14:paraId="7C632CFE"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1648</w:t>
            </w:r>
          </w:p>
          <w:p w14:paraId="03C20FC7"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p>
          <w:p w14:paraId="46E3F060"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1656, 1712</w:t>
            </w:r>
          </w:p>
        </w:tc>
        <w:tc>
          <w:tcPr>
            <w:tcW w:w="3402" w:type="dxa"/>
          </w:tcPr>
          <w:p w14:paraId="31897DB9"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Eidgenossenschaft wird von Deutschen Reich unabhängig</w:t>
            </w:r>
          </w:p>
          <w:p w14:paraId="02A8FCCD"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proofErr w:type="spellStart"/>
            <w:r w:rsidRPr="00611F84">
              <w:rPr>
                <w:rFonts w:ascii="Arial" w:hAnsi="Arial" w:cs="Arial"/>
              </w:rPr>
              <w:t>Villmerger</w:t>
            </w:r>
            <w:proofErr w:type="spellEnd"/>
            <w:r w:rsidRPr="00611F84">
              <w:rPr>
                <w:rFonts w:ascii="Arial" w:hAnsi="Arial" w:cs="Arial"/>
              </w:rPr>
              <w:t xml:space="preserve"> Kriege</w:t>
            </w:r>
          </w:p>
        </w:tc>
        <w:tc>
          <w:tcPr>
            <w:tcW w:w="4461" w:type="dxa"/>
          </w:tcPr>
          <w:p w14:paraId="27F6E8BD"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p>
          <w:p w14:paraId="464B7134"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p>
          <w:p w14:paraId="5742C0DD"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Gegensatz Reformierte - Katholiken um die Vorherrschaft</w:t>
            </w:r>
          </w:p>
        </w:tc>
      </w:tr>
      <w:tr w:rsidR="00611F84" w:rsidRPr="00611F84" w14:paraId="5A44FE35" w14:textId="77777777" w:rsidTr="00611F84">
        <w:trPr>
          <w:cantSplit/>
        </w:trPr>
        <w:tc>
          <w:tcPr>
            <w:tcW w:w="1913" w:type="dxa"/>
          </w:tcPr>
          <w:p w14:paraId="5B7DB59C"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Niederlande</w:t>
            </w:r>
          </w:p>
        </w:tc>
        <w:tc>
          <w:tcPr>
            <w:tcW w:w="1559" w:type="dxa"/>
          </w:tcPr>
          <w:p w14:paraId="00AD1537"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1568–1648</w:t>
            </w:r>
          </w:p>
        </w:tc>
        <w:tc>
          <w:tcPr>
            <w:tcW w:w="3402" w:type="dxa"/>
          </w:tcPr>
          <w:p w14:paraId="0B1395E8"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 xml:space="preserve">Niederlande gegen Spanien </w:t>
            </w:r>
          </w:p>
        </w:tc>
        <w:tc>
          <w:tcPr>
            <w:tcW w:w="4461" w:type="dxa"/>
          </w:tcPr>
          <w:p w14:paraId="096A9E3B" w14:textId="77777777" w:rsidR="00611F84" w:rsidRPr="00611F84" w:rsidRDefault="00611F84" w:rsidP="00611F84">
            <w:pPr>
              <w:tabs>
                <w:tab w:val="left" w:pos="284"/>
                <w:tab w:val="left" w:pos="2977"/>
                <w:tab w:val="left" w:pos="4395"/>
                <w:tab w:val="left" w:pos="6946"/>
                <w:tab w:val="left" w:pos="7230"/>
                <w:tab w:val="left" w:pos="7655"/>
              </w:tabs>
              <w:spacing w:before="120" w:after="100" w:afterAutospacing="1"/>
              <w:rPr>
                <w:rFonts w:ascii="Arial" w:hAnsi="Arial" w:cs="Arial"/>
              </w:rPr>
            </w:pPr>
            <w:r w:rsidRPr="00611F84">
              <w:rPr>
                <w:rFonts w:ascii="Arial" w:hAnsi="Arial" w:cs="Arial"/>
              </w:rPr>
              <w:t>Konfession und Unabhängigkeit der Niederlande</w:t>
            </w:r>
          </w:p>
        </w:tc>
      </w:tr>
    </w:tbl>
    <w:p w14:paraId="3DD6B1B5" w14:textId="77777777" w:rsidR="00D02EE8" w:rsidRPr="00611F84" w:rsidRDefault="00D02EE8" w:rsidP="00611F84">
      <w:pPr>
        <w:spacing w:before="120" w:after="100" w:afterAutospacing="1"/>
        <w:ind w:right="686"/>
        <w:rPr>
          <w:rFonts w:ascii="Arial" w:hAnsi="Arial" w:cs="Arial"/>
        </w:rPr>
      </w:pPr>
    </w:p>
    <w:sectPr w:rsidR="00D02EE8" w:rsidRPr="00611F84" w:rsidSect="00611F84">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218D7" w14:textId="77777777" w:rsidR="006F42D3" w:rsidRDefault="006F42D3" w:rsidP="007E39E7">
      <w:r>
        <w:separator/>
      </w:r>
    </w:p>
  </w:endnote>
  <w:endnote w:type="continuationSeparator" w:id="0">
    <w:p w14:paraId="7B1257BD" w14:textId="77777777" w:rsidR="006F42D3" w:rsidRDefault="006F42D3"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6D14A" w14:textId="77777777" w:rsidR="006F42D3" w:rsidRDefault="006F42D3" w:rsidP="007E39E7">
      <w:r>
        <w:separator/>
      </w:r>
    </w:p>
  </w:footnote>
  <w:footnote w:type="continuationSeparator" w:id="0">
    <w:p w14:paraId="2DD9AA7F" w14:textId="77777777" w:rsidR="006F42D3" w:rsidRDefault="006F42D3"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C2DCC"/>
    <w:rsid w:val="000C3166"/>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3F9A"/>
    <w:rsid w:val="004042E6"/>
    <w:rsid w:val="00410ECB"/>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D7B4C"/>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0D3"/>
    <w:rsid w:val="005D33B1"/>
    <w:rsid w:val="005F1F41"/>
    <w:rsid w:val="00603093"/>
    <w:rsid w:val="00605CC2"/>
    <w:rsid w:val="00610879"/>
    <w:rsid w:val="00611F84"/>
    <w:rsid w:val="0062125E"/>
    <w:rsid w:val="006378CE"/>
    <w:rsid w:val="006431F1"/>
    <w:rsid w:val="00646771"/>
    <w:rsid w:val="00655289"/>
    <w:rsid w:val="00676B4B"/>
    <w:rsid w:val="00682112"/>
    <w:rsid w:val="00693727"/>
    <w:rsid w:val="006B0B45"/>
    <w:rsid w:val="006B342D"/>
    <w:rsid w:val="006D17B8"/>
    <w:rsid w:val="006D5B1E"/>
    <w:rsid w:val="006E0D20"/>
    <w:rsid w:val="006F2979"/>
    <w:rsid w:val="006F42D3"/>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0BDD"/>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C2AA4"/>
    <w:rsid w:val="009E7C12"/>
    <w:rsid w:val="009F035F"/>
    <w:rsid w:val="009F22DB"/>
    <w:rsid w:val="00A00CD4"/>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18C9"/>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694F"/>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3">
    <w:name w:val="Body Text 3"/>
    <w:basedOn w:val="Standard"/>
    <w:link w:val="Textkrper3Zchn"/>
    <w:semiHidden/>
    <w:rsid w:val="00611F84"/>
    <w:rPr>
      <w:noProof/>
    </w:rPr>
  </w:style>
  <w:style w:type="character" w:customStyle="1" w:styleId="Textkrper3Zchn">
    <w:name w:val="Textkörper 3 Zchn"/>
    <w:basedOn w:val="Absatz-Standardschriftart"/>
    <w:link w:val="Textkrper3"/>
    <w:semiHidden/>
    <w:rsid w:val="00611F84"/>
    <w:rPr>
      <w:rFonts w:ascii="Times New Roman" w:eastAsia="Times New Roman" w:hAnsi="Times New Roman" w:cs="Times New Roman"/>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1140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29</cp:revision>
  <cp:lastPrinted>2021-07-14T09:10:00Z</cp:lastPrinted>
  <dcterms:created xsi:type="dcterms:W3CDTF">2021-07-14T08:35:00Z</dcterms:created>
  <dcterms:modified xsi:type="dcterms:W3CDTF">2021-09-14T16:11:00Z</dcterms:modified>
</cp:coreProperties>
</file>